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97"/>
        <w:gridCol w:w="4799"/>
      </w:tblGrid>
      <w:tr w:rsidR="005E2346" w:rsidTr="00FD6B39">
        <w:tc>
          <w:tcPr>
            <w:tcW w:w="4679" w:type="dxa"/>
          </w:tcPr>
          <w:p w:rsidR="005E2346" w:rsidRPr="00FD6B39" w:rsidRDefault="00CC1119" w:rsidP="005E2346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 xml:space="preserve"> </w:t>
            </w:r>
            <w:r w:rsidR="005E2346" w:rsidRPr="00FD6B39">
              <w:rPr>
                <w:b/>
                <w:bCs/>
                <w:sz w:val="18"/>
                <w:szCs w:val="18"/>
              </w:rPr>
              <w:t>REPUBLIQUE TUNISIENNE</w:t>
            </w:r>
          </w:p>
          <w:p w:rsidR="005E2346" w:rsidRPr="00FD6B39" w:rsidRDefault="005E2346" w:rsidP="005E2346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FD6B39">
              <w:rPr>
                <w:b/>
                <w:bCs/>
                <w:sz w:val="18"/>
                <w:szCs w:val="18"/>
              </w:rPr>
              <w:t>--*--</w:t>
            </w:r>
          </w:p>
          <w:p w:rsidR="005E2346" w:rsidRPr="00FD6B39" w:rsidRDefault="005E2346" w:rsidP="005E2346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FD6B39">
              <w:rPr>
                <w:b/>
                <w:bCs/>
                <w:sz w:val="18"/>
                <w:szCs w:val="18"/>
              </w:rPr>
              <w:t>MINIST</w:t>
            </w:r>
            <w:r w:rsidR="00BB65DB">
              <w:rPr>
                <w:b/>
                <w:bCs/>
                <w:sz w:val="18"/>
                <w:szCs w:val="18"/>
              </w:rPr>
              <w:t>ERE DE L’ENSEIGNEMENT SUPERIEUR</w:t>
            </w:r>
            <w:r w:rsidR="00BB65DB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="00BB65DB">
              <w:rPr>
                <w:b/>
                <w:bCs/>
                <w:sz w:val="18"/>
                <w:szCs w:val="18"/>
              </w:rPr>
              <w:t>ET</w:t>
            </w:r>
          </w:p>
          <w:p w:rsidR="005E2346" w:rsidRPr="00FD6B39" w:rsidRDefault="005E2346" w:rsidP="005E2346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FD6B39">
              <w:rPr>
                <w:b/>
                <w:bCs/>
                <w:sz w:val="18"/>
                <w:szCs w:val="18"/>
              </w:rPr>
              <w:t>DE LA RECHERCHE SCIENTIFIQUE,</w:t>
            </w:r>
          </w:p>
          <w:p w:rsidR="005E2346" w:rsidRPr="00FD6B39" w:rsidRDefault="005E2346" w:rsidP="005E2346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FD6B39">
              <w:rPr>
                <w:b/>
                <w:bCs/>
                <w:sz w:val="18"/>
                <w:szCs w:val="18"/>
              </w:rPr>
              <w:t>--*--</w:t>
            </w:r>
          </w:p>
          <w:p w:rsidR="005E2346" w:rsidRPr="00FD6B39" w:rsidRDefault="005E2346" w:rsidP="005E234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D6B39">
              <w:rPr>
                <w:sz w:val="18"/>
                <w:szCs w:val="18"/>
              </w:rPr>
              <w:t>Direction Générale de la Coopération Internationale</w:t>
            </w:r>
          </w:p>
          <w:p w:rsidR="005E2346" w:rsidRDefault="005E2346" w:rsidP="005E2346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5842" w:type="dxa"/>
          </w:tcPr>
          <w:p w:rsidR="005E2346" w:rsidRDefault="00FD6B39" w:rsidP="005E2346">
            <w:pPr>
              <w:spacing w:line="240" w:lineRule="exact"/>
              <w:rPr>
                <w:b/>
                <w:bCs/>
              </w:rPr>
            </w:pPr>
            <w:r w:rsidRPr="00FD6B39">
              <w:rPr>
                <w:b/>
                <w:bCs/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89535</wp:posOffset>
                  </wp:positionV>
                  <wp:extent cx="666750" cy="800100"/>
                  <wp:effectExtent l="19050" t="0" r="0" b="0"/>
                  <wp:wrapNone/>
                  <wp:docPr id="3" name="Image 2" descr="Log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E2346" w:rsidRDefault="005E2346" w:rsidP="005E2346">
      <w:pPr>
        <w:spacing w:after="0" w:line="240" w:lineRule="exact"/>
        <w:rPr>
          <w:b/>
          <w:bCs/>
        </w:rPr>
      </w:pPr>
    </w:p>
    <w:p w:rsidR="00CC1119" w:rsidRDefault="00CC1119" w:rsidP="00FD6B39">
      <w:pPr>
        <w:spacing w:after="0" w:line="240" w:lineRule="exact"/>
        <w:rPr>
          <w:b/>
          <w:bCs/>
        </w:rPr>
      </w:pPr>
      <w:r>
        <w:rPr>
          <w:b/>
          <w:bCs/>
        </w:rPr>
        <w:t xml:space="preserve">      </w:t>
      </w:r>
    </w:p>
    <w:p w:rsidR="00FD6B39" w:rsidRDefault="00FD6B39" w:rsidP="00FD6B39"/>
    <w:p w:rsidR="006141D6" w:rsidRDefault="006141D6" w:rsidP="006141D6">
      <w:pPr>
        <w:pStyle w:val="Titre3"/>
        <w:rPr>
          <w:b/>
          <w:bCs/>
        </w:rPr>
      </w:pPr>
      <w:r>
        <w:rPr>
          <w:b/>
          <w:bCs/>
        </w:rPr>
        <w:t xml:space="preserve">Appel à candidatures pour des bourses </w:t>
      </w:r>
    </w:p>
    <w:p w:rsidR="006141D6" w:rsidRPr="00A7165C" w:rsidRDefault="006141D6" w:rsidP="006141D6">
      <w:pPr>
        <w:pStyle w:val="Titre3"/>
        <w:rPr>
          <w:b/>
          <w:bCs/>
        </w:rPr>
      </w:pPr>
      <w:r>
        <w:rPr>
          <w:b/>
          <w:bCs/>
        </w:rPr>
        <w:t xml:space="preserve">Accordées par le Gouvernement de la Nouvelle Zélande </w:t>
      </w:r>
    </w:p>
    <w:p w:rsidR="00367325" w:rsidRDefault="00367325" w:rsidP="00367325"/>
    <w:p w:rsidR="00367325" w:rsidRDefault="00367325" w:rsidP="00367325"/>
    <w:p w:rsidR="006141D6" w:rsidRDefault="00D93A6E" w:rsidP="00F916BE">
      <w:pPr>
        <w:pStyle w:val="Titre3"/>
        <w:ind w:firstLine="567"/>
        <w:jc w:val="both"/>
      </w:pPr>
      <w:r>
        <w:t>L</w:t>
      </w:r>
      <w:r w:rsidR="00B41840">
        <w:t>e Ministère de l’Enseignement Supérieur et de la Recherche Scientifique (l</w:t>
      </w:r>
      <w:r w:rsidR="006141D6">
        <w:t>a Direction Générale de la Coopération Internationale</w:t>
      </w:r>
      <w:r w:rsidR="00B41840">
        <w:t>)</w:t>
      </w:r>
      <w:r w:rsidR="006141D6">
        <w:t xml:space="preserve"> informe que le Gouvernement </w:t>
      </w:r>
      <w:r w:rsidR="006141D6" w:rsidRPr="00B43106">
        <w:t>de la Nouvelle Z</w:t>
      </w:r>
      <w:r w:rsidR="006141D6">
        <w:t>élande</w:t>
      </w:r>
      <w:r w:rsidR="006141D6">
        <w:rPr>
          <w:b/>
          <w:bCs/>
        </w:rPr>
        <w:t xml:space="preserve"> </w:t>
      </w:r>
      <w:r w:rsidR="006141D6">
        <w:t xml:space="preserve">a annoncé l’ouverture des candidatures pour des bourses de </w:t>
      </w:r>
      <w:r w:rsidR="00F916BE">
        <w:t>troisième cycle</w:t>
      </w:r>
      <w:r w:rsidR="00420396">
        <w:t xml:space="preserve"> dans le domaine du développement é</w:t>
      </w:r>
      <w:r w:rsidR="006141D6">
        <w:t>conomique</w:t>
      </w:r>
      <w:r w:rsidR="00420396">
        <w:t xml:space="preserve"> d</w:t>
      </w:r>
      <w:r w:rsidR="006141D6">
        <w:t>urable et en particulier dans les thèmes</w:t>
      </w:r>
      <w:r w:rsidR="00420396">
        <w:t xml:space="preserve"> du développement a</w:t>
      </w:r>
      <w:r w:rsidR="006141D6">
        <w:t>gricole et l’</w:t>
      </w:r>
      <w:r w:rsidR="00420396">
        <w:t>énergie r</w:t>
      </w:r>
      <w:r w:rsidR="006141D6">
        <w:t>enouvelable.</w:t>
      </w:r>
    </w:p>
    <w:p w:rsidR="006141D6" w:rsidRDefault="006141D6" w:rsidP="006141D6">
      <w:pPr>
        <w:pStyle w:val="Titre3"/>
        <w:ind w:firstLine="567"/>
        <w:jc w:val="both"/>
      </w:pPr>
      <w:r>
        <w:t>Peuvent participer à ce concours les candidats dis</w:t>
      </w:r>
      <w:r w:rsidR="007A54CB">
        <w:t>posant d’une expérience d’une année</w:t>
      </w:r>
      <w:r>
        <w:t xml:space="preserve"> minimum, et ayant une maîtrise de la langue anglaise certifiée par un test IELTS ou TOEFL.</w:t>
      </w:r>
    </w:p>
    <w:p w:rsidR="006141D6" w:rsidRDefault="006141D6" w:rsidP="006141D6">
      <w:pPr>
        <w:pStyle w:val="Titre3"/>
        <w:keepNext w:val="0"/>
        <w:ind w:firstLine="567"/>
        <w:jc w:val="both"/>
      </w:pPr>
      <w:r>
        <w:t>Pour des renseignements détaillés concernant l’appel en question ainsi que pour la soumission de candidatures</w:t>
      </w:r>
      <w:r w:rsidR="007A54CB">
        <w:t>, qui se fait entièrement en ligne</w:t>
      </w:r>
      <w:r>
        <w:t>, les candidats sont invités à consulter le site web suivant :</w:t>
      </w:r>
    </w:p>
    <w:p w:rsidR="006141D6" w:rsidRDefault="00534F85" w:rsidP="00F916BE">
      <w:pPr>
        <w:pStyle w:val="Retraitcorpsdetexte"/>
        <w:spacing w:before="120"/>
        <w:rPr>
          <w:rtl/>
        </w:rPr>
      </w:pPr>
      <w:hyperlink r:id="rId5" w:anchor="quals" w:history="1">
        <w:r w:rsidR="006141D6" w:rsidRPr="005E5131">
          <w:rPr>
            <w:rStyle w:val="Lienhypertexte"/>
          </w:rPr>
          <w:t>https://www.mfat.govt.nz/en/aid-and-development/scholarships/who-can-apply-for-a-scholarship/africa-scholarships/#quals</w:t>
        </w:r>
      </w:hyperlink>
      <w:r w:rsidR="006141D6">
        <w:rPr>
          <w:rFonts w:hint="cs"/>
          <w:rtl/>
        </w:rPr>
        <w:t xml:space="preserve"> </w:t>
      </w:r>
      <w:r w:rsidR="00F916BE">
        <w:t>.</w:t>
      </w:r>
      <w:r w:rsidR="006141D6" w:rsidRPr="006504FE">
        <w:t xml:space="preserve"> </w:t>
      </w:r>
      <w:r w:rsidR="00F916BE">
        <w:t xml:space="preserve">Sous « New </w:t>
      </w:r>
      <w:proofErr w:type="spellStart"/>
      <w:r w:rsidR="00F916BE">
        <w:t>Zeland</w:t>
      </w:r>
      <w:proofErr w:type="spellEnd"/>
      <w:r w:rsidR="00F916BE">
        <w:t xml:space="preserve"> </w:t>
      </w:r>
      <w:proofErr w:type="spellStart"/>
      <w:r w:rsidR="00F916BE">
        <w:t>Development</w:t>
      </w:r>
      <w:proofErr w:type="spellEnd"/>
      <w:r w:rsidR="00F916BE">
        <w:t xml:space="preserve"> </w:t>
      </w:r>
      <w:proofErr w:type="spellStart"/>
      <w:r w:rsidR="00F916BE">
        <w:t>Scholarships</w:t>
      </w:r>
      <w:proofErr w:type="spellEnd"/>
      <w:r w:rsidR="00F916BE">
        <w:t> » il faut cliquer sur « </w:t>
      </w:r>
      <w:proofErr w:type="spellStart"/>
      <w:r w:rsidR="00F916BE">
        <w:t>Africa</w:t>
      </w:r>
      <w:proofErr w:type="spellEnd"/>
      <w:r w:rsidR="00F916BE">
        <w:t> ».</w:t>
      </w:r>
    </w:p>
    <w:p w:rsidR="006141D6" w:rsidRPr="00627906" w:rsidRDefault="006141D6" w:rsidP="007A54CB">
      <w:pPr>
        <w:pStyle w:val="Retraitcorpsdetexte"/>
        <w:spacing w:before="120"/>
      </w:pPr>
      <w:r>
        <w:rPr>
          <w:lang w:bidi="ar-TN"/>
        </w:rPr>
        <w:t>Les</w:t>
      </w:r>
      <w:r>
        <w:t xml:space="preserve"> candidatures doivent êtres soumises via le site web indiqué ci-haut avant le </w:t>
      </w:r>
      <w:r w:rsidR="00B202AD">
        <w:t>30 Mars</w:t>
      </w:r>
      <w:r>
        <w:t xml:space="preserve"> 201</w:t>
      </w:r>
      <w:r w:rsidR="007A54CB">
        <w:t>7</w:t>
      </w:r>
      <w:r w:rsidRPr="00316BFD">
        <w:rPr>
          <w:b/>
          <w:bCs/>
        </w:rPr>
        <w:t>.</w:t>
      </w:r>
      <w:r>
        <w:rPr>
          <w:b/>
          <w:bCs/>
        </w:rPr>
        <w:t xml:space="preserve"> </w:t>
      </w:r>
    </w:p>
    <w:p w:rsidR="00211BB3" w:rsidRDefault="00211BB3" w:rsidP="00CC1119">
      <w:pPr>
        <w:spacing w:after="0" w:line="240" w:lineRule="exact"/>
        <w:rPr>
          <w:b/>
          <w:bCs/>
        </w:rPr>
      </w:pPr>
    </w:p>
    <w:p w:rsidR="00CC1119" w:rsidRDefault="00CC1119" w:rsidP="00CC1119">
      <w:pPr>
        <w:spacing w:after="0" w:line="240" w:lineRule="exact"/>
        <w:rPr>
          <w:b/>
          <w:bCs/>
        </w:rPr>
      </w:pPr>
    </w:p>
    <w:p w:rsidR="00CC1119" w:rsidRDefault="00CC1119" w:rsidP="00CC1119">
      <w:pPr>
        <w:spacing w:after="0" w:line="240" w:lineRule="exact"/>
        <w:rPr>
          <w:b/>
          <w:bCs/>
        </w:rPr>
      </w:pPr>
    </w:p>
    <w:p w:rsidR="00CC1119" w:rsidRPr="00CC1119" w:rsidRDefault="00CC1119" w:rsidP="00CC1119">
      <w:pPr>
        <w:spacing w:before="100" w:beforeAutospacing="1" w:after="100" w:afterAutospacing="1" w:line="240" w:lineRule="auto"/>
        <w:jc w:val="center"/>
        <w:rPr>
          <w:b/>
          <w:bCs/>
          <w:sz w:val="32"/>
          <w:szCs w:val="32"/>
        </w:rPr>
      </w:pPr>
    </w:p>
    <w:sectPr w:rsidR="00CC1119" w:rsidRPr="00CC1119" w:rsidSect="005A45E0">
      <w:pgSz w:w="11906" w:h="16838"/>
      <w:pgMar w:top="567" w:right="170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7E9E"/>
    <w:rsid w:val="000B1957"/>
    <w:rsid w:val="000F3FD9"/>
    <w:rsid w:val="00211BB3"/>
    <w:rsid w:val="00302DD7"/>
    <w:rsid w:val="00367325"/>
    <w:rsid w:val="003B2CB3"/>
    <w:rsid w:val="003F7E9E"/>
    <w:rsid w:val="00420396"/>
    <w:rsid w:val="00534F85"/>
    <w:rsid w:val="005A45E0"/>
    <w:rsid w:val="005E2346"/>
    <w:rsid w:val="006141D6"/>
    <w:rsid w:val="006B428A"/>
    <w:rsid w:val="0071587F"/>
    <w:rsid w:val="007624FB"/>
    <w:rsid w:val="007711F8"/>
    <w:rsid w:val="007A54CB"/>
    <w:rsid w:val="007F1F5F"/>
    <w:rsid w:val="008B286B"/>
    <w:rsid w:val="00905546"/>
    <w:rsid w:val="00B202AD"/>
    <w:rsid w:val="00B41840"/>
    <w:rsid w:val="00BB65DB"/>
    <w:rsid w:val="00C62263"/>
    <w:rsid w:val="00CC1119"/>
    <w:rsid w:val="00D1650C"/>
    <w:rsid w:val="00D93A6E"/>
    <w:rsid w:val="00E972E3"/>
    <w:rsid w:val="00EF7F30"/>
    <w:rsid w:val="00F916BE"/>
    <w:rsid w:val="00FD6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FD9"/>
  </w:style>
  <w:style w:type="paragraph" w:styleId="Titre3">
    <w:name w:val="heading 3"/>
    <w:basedOn w:val="Normal"/>
    <w:next w:val="Normal"/>
    <w:link w:val="Titre3Car"/>
    <w:qFormat/>
    <w:rsid w:val="00FD6B3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7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7E9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E2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rsid w:val="00FD6B39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Retraitcorpsdetexte">
    <w:name w:val="Body Text Indent"/>
    <w:basedOn w:val="Normal"/>
    <w:link w:val="RetraitcorpsdetexteCar"/>
    <w:rsid w:val="00FD6B3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FD6B39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styleId="Lienhypertexte">
    <w:name w:val="Hyperlink"/>
    <w:basedOn w:val="Policepardfaut"/>
    <w:rsid w:val="00FD6B39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FD6B39"/>
  </w:style>
  <w:style w:type="character" w:styleId="Lienhypertextesuivivisit">
    <w:name w:val="FollowedHyperlink"/>
    <w:basedOn w:val="Policepardfaut"/>
    <w:uiPriority w:val="99"/>
    <w:semiHidden/>
    <w:unhideWhenUsed/>
    <w:rsid w:val="000B19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7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7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fat.govt.nz/en/aid-and-development/scholarships/who-can-apply-for-a-scholarship/africa-scholarship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 ministre</dc:creator>
  <cp:lastModifiedBy>arouissi</cp:lastModifiedBy>
  <cp:revision>5</cp:revision>
  <cp:lastPrinted>2016-03-04T09:41:00Z</cp:lastPrinted>
  <dcterms:created xsi:type="dcterms:W3CDTF">2017-03-23T14:04:00Z</dcterms:created>
  <dcterms:modified xsi:type="dcterms:W3CDTF">2017-03-23T14:14:00Z</dcterms:modified>
</cp:coreProperties>
</file>